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240B" w:rsidRDefault="00B31B72">
      <w:pPr>
        <w:pStyle w:val="a3"/>
        <w:spacing w:before="72" w:line="322" w:lineRule="exact"/>
      </w:pPr>
      <w:r>
        <w:rPr>
          <w:w w:val="95"/>
        </w:rPr>
        <w:t>Численность</w:t>
      </w:r>
      <w:r>
        <w:rPr>
          <w:spacing w:val="65"/>
        </w:rPr>
        <w:t xml:space="preserve"> </w:t>
      </w:r>
      <w:r>
        <w:rPr>
          <w:spacing w:val="-2"/>
        </w:rPr>
        <w:t>обучающихся</w:t>
      </w:r>
    </w:p>
    <w:p w:rsidR="00BC240B" w:rsidRDefault="00B31B72">
      <w:pPr>
        <w:pStyle w:val="a3"/>
        <w:spacing w:line="322" w:lineRule="exact"/>
        <w:ind w:left="1462" w:right="1471"/>
      </w:pPr>
      <w:r>
        <w:t>МБОУ</w:t>
      </w:r>
      <w:r>
        <w:rPr>
          <w:spacing w:val="-10"/>
        </w:rPr>
        <w:t xml:space="preserve"> </w:t>
      </w:r>
      <w:r>
        <w:t>«</w:t>
      </w:r>
      <w:r w:rsidR="00692183">
        <w:t>Кулангинская основная общеобразовательная школа</w:t>
      </w:r>
      <w:r>
        <w:rPr>
          <w:spacing w:val="-11"/>
        </w:rPr>
        <w:t xml:space="preserve"> </w:t>
      </w:r>
      <w:r w:rsidR="00692183">
        <w:t>К</w:t>
      </w:r>
      <w:r>
        <w:t>МР</w:t>
      </w:r>
      <w:r>
        <w:rPr>
          <w:spacing w:val="-11"/>
        </w:rPr>
        <w:t xml:space="preserve"> </w:t>
      </w:r>
      <w:r>
        <w:rPr>
          <w:spacing w:val="-5"/>
        </w:rPr>
        <w:t>РТ</w:t>
      </w:r>
      <w:r w:rsidR="00692183">
        <w:rPr>
          <w:spacing w:val="-5"/>
        </w:rPr>
        <w:t>»</w:t>
      </w:r>
    </w:p>
    <w:p w:rsidR="00BC240B" w:rsidRDefault="00B31B72">
      <w:pPr>
        <w:pStyle w:val="a3"/>
        <w:ind w:right="664"/>
      </w:pPr>
      <w:r>
        <w:t>За</w:t>
      </w:r>
      <w:r>
        <w:rPr>
          <w:spacing w:val="-7"/>
        </w:rPr>
        <w:t xml:space="preserve"> </w:t>
      </w:r>
      <w:r>
        <w:t>счет</w:t>
      </w:r>
      <w:r>
        <w:rPr>
          <w:spacing w:val="-8"/>
        </w:rPr>
        <w:t xml:space="preserve"> </w:t>
      </w:r>
      <w:r>
        <w:t>бюджетных</w:t>
      </w:r>
      <w:r>
        <w:rPr>
          <w:spacing w:val="-10"/>
        </w:rPr>
        <w:t xml:space="preserve"> </w:t>
      </w:r>
      <w:r>
        <w:t>ассигнований</w:t>
      </w:r>
      <w:r>
        <w:rPr>
          <w:spacing w:val="-8"/>
        </w:rPr>
        <w:t xml:space="preserve"> </w:t>
      </w:r>
      <w:r>
        <w:t>федерального</w:t>
      </w:r>
      <w:r>
        <w:rPr>
          <w:spacing w:val="-10"/>
        </w:rPr>
        <w:t xml:space="preserve"> </w:t>
      </w:r>
      <w:r>
        <w:t>бюджета,</w:t>
      </w:r>
      <w:r>
        <w:rPr>
          <w:spacing w:val="-4"/>
        </w:rPr>
        <w:t xml:space="preserve"> </w:t>
      </w:r>
      <w:r>
        <w:t>бюджета субъектов Российской Федерации, местных бюджетов</w:t>
      </w:r>
    </w:p>
    <w:p w:rsidR="00BC240B" w:rsidRDefault="00B31B72">
      <w:pPr>
        <w:pStyle w:val="a3"/>
        <w:spacing w:before="5"/>
      </w:pPr>
      <w:r>
        <w:t>в</w:t>
      </w:r>
      <w:r>
        <w:rPr>
          <w:spacing w:val="-6"/>
        </w:rPr>
        <w:t xml:space="preserve"> </w:t>
      </w:r>
      <w:r w:rsidR="001E2283">
        <w:t>2024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 w:rsidR="001E2283">
        <w:t>2025</w:t>
      </w:r>
      <w:r>
        <w:rPr>
          <w:spacing w:val="-5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rPr>
          <w:spacing w:val="-4"/>
        </w:rPr>
        <w:t>году</w:t>
      </w:r>
    </w:p>
    <w:p w:rsidR="00BC240B" w:rsidRDefault="00BC240B">
      <w:pPr>
        <w:pStyle w:val="a3"/>
        <w:spacing w:before="1"/>
        <w:ind w:left="0" w:right="0"/>
        <w:jc w:val="left"/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79"/>
        <w:gridCol w:w="1599"/>
        <w:gridCol w:w="1104"/>
        <w:gridCol w:w="1060"/>
        <w:gridCol w:w="1104"/>
        <w:gridCol w:w="1061"/>
        <w:gridCol w:w="1104"/>
        <w:gridCol w:w="1061"/>
      </w:tblGrid>
      <w:tr w:rsidR="00BC240B">
        <w:trPr>
          <w:trHeight w:val="1655"/>
        </w:trPr>
        <w:tc>
          <w:tcPr>
            <w:tcW w:w="1479" w:type="dxa"/>
            <w:vMerge w:val="restart"/>
          </w:tcPr>
          <w:p w:rsidR="00BC240B" w:rsidRDefault="00B31B72">
            <w:pPr>
              <w:pStyle w:val="TableParagraph"/>
              <w:spacing w:line="240" w:lineRule="auto"/>
              <w:ind w:right="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Уровень образовани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1599" w:type="dxa"/>
            <w:vMerge w:val="restart"/>
          </w:tcPr>
          <w:p w:rsidR="00BC240B" w:rsidRDefault="00B31B72">
            <w:pPr>
              <w:pStyle w:val="TableParagraph"/>
              <w:spacing w:line="240" w:lineRule="auto"/>
              <w:ind w:right="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Общее количество обучающихс </w:t>
            </w: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2164" w:type="dxa"/>
            <w:gridSpan w:val="2"/>
          </w:tcPr>
          <w:p w:rsidR="00BC240B" w:rsidRDefault="00B31B72">
            <w:pPr>
              <w:pStyle w:val="TableParagraph"/>
              <w:spacing w:line="240" w:lineRule="auto"/>
              <w:ind w:right="26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Количество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 </w:t>
            </w:r>
            <w:r>
              <w:rPr>
                <w:b/>
                <w:spacing w:val="-4"/>
                <w:sz w:val="24"/>
              </w:rPr>
              <w:t xml:space="preserve">счет </w:t>
            </w:r>
            <w:r>
              <w:rPr>
                <w:b/>
                <w:spacing w:val="-2"/>
                <w:sz w:val="24"/>
              </w:rPr>
              <w:t>ассигнований федерального</w:t>
            </w:r>
          </w:p>
          <w:p w:rsidR="00BC240B" w:rsidRDefault="00B31B72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бюджета</w:t>
            </w:r>
          </w:p>
        </w:tc>
        <w:tc>
          <w:tcPr>
            <w:tcW w:w="2165" w:type="dxa"/>
            <w:gridSpan w:val="2"/>
          </w:tcPr>
          <w:p w:rsidR="00BC240B" w:rsidRDefault="00B31B72">
            <w:pPr>
              <w:pStyle w:val="TableParagraph"/>
              <w:spacing w:line="240" w:lineRule="auto"/>
              <w:ind w:left="112" w:right="2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Количество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 </w:t>
            </w:r>
            <w:r>
              <w:rPr>
                <w:b/>
                <w:spacing w:val="-4"/>
                <w:sz w:val="24"/>
              </w:rPr>
              <w:t xml:space="preserve">счет </w:t>
            </w:r>
            <w:r>
              <w:rPr>
                <w:b/>
                <w:spacing w:val="-2"/>
                <w:sz w:val="24"/>
              </w:rPr>
              <w:t>ассигнований бюджета</w:t>
            </w:r>
          </w:p>
          <w:p w:rsidR="00BC240B" w:rsidRDefault="00B31B72">
            <w:pPr>
              <w:pStyle w:val="TableParagraph"/>
              <w:spacing w:line="26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субъектов </w:t>
            </w:r>
            <w:r>
              <w:rPr>
                <w:b/>
                <w:spacing w:val="-5"/>
                <w:sz w:val="24"/>
              </w:rPr>
              <w:t>РФ</w:t>
            </w:r>
          </w:p>
        </w:tc>
        <w:tc>
          <w:tcPr>
            <w:tcW w:w="2165" w:type="dxa"/>
            <w:gridSpan w:val="2"/>
          </w:tcPr>
          <w:p w:rsidR="00BC240B" w:rsidRDefault="00B31B72">
            <w:pPr>
              <w:pStyle w:val="TableParagraph"/>
              <w:spacing w:line="240" w:lineRule="auto"/>
              <w:ind w:left="112" w:right="26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Количество </w:t>
            </w:r>
            <w:r>
              <w:rPr>
                <w:b/>
                <w:sz w:val="24"/>
              </w:rPr>
              <w:t>обучающихся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за </w:t>
            </w:r>
            <w:r>
              <w:rPr>
                <w:b/>
                <w:spacing w:val="-4"/>
                <w:sz w:val="24"/>
              </w:rPr>
              <w:t xml:space="preserve">счет </w:t>
            </w:r>
            <w:r>
              <w:rPr>
                <w:b/>
                <w:spacing w:val="-2"/>
                <w:sz w:val="24"/>
              </w:rPr>
              <w:t>ассигнований местного</w:t>
            </w:r>
          </w:p>
          <w:p w:rsidR="00BC240B" w:rsidRDefault="00B31B72">
            <w:pPr>
              <w:pStyle w:val="TableParagraph"/>
              <w:spacing w:line="260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бюджета</w:t>
            </w:r>
          </w:p>
        </w:tc>
      </w:tr>
      <w:tr w:rsidR="00BC240B">
        <w:trPr>
          <w:trHeight w:val="1104"/>
        </w:trPr>
        <w:tc>
          <w:tcPr>
            <w:tcW w:w="1479" w:type="dxa"/>
            <w:vMerge/>
            <w:tcBorders>
              <w:top w:val="nil"/>
            </w:tcBorders>
          </w:tcPr>
          <w:p w:rsidR="00BC240B" w:rsidRDefault="00BC240B">
            <w:pPr>
              <w:rPr>
                <w:sz w:val="2"/>
                <w:szCs w:val="2"/>
              </w:rPr>
            </w:pPr>
          </w:p>
        </w:tc>
        <w:tc>
          <w:tcPr>
            <w:tcW w:w="1599" w:type="dxa"/>
            <w:vMerge/>
            <w:tcBorders>
              <w:top w:val="nil"/>
            </w:tcBorders>
          </w:tcPr>
          <w:p w:rsidR="00BC240B" w:rsidRDefault="00BC240B">
            <w:pPr>
              <w:rPr>
                <w:sz w:val="2"/>
                <w:szCs w:val="2"/>
              </w:rPr>
            </w:pPr>
          </w:p>
        </w:tc>
        <w:tc>
          <w:tcPr>
            <w:tcW w:w="1104" w:type="dxa"/>
          </w:tcPr>
          <w:p w:rsidR="00BC240B" w:rsidRDefault="00B31B72">
            <w:pPr>
              <w:pStyle w:val="TableParagraph"/>
              <w:spacing w:line="237" w:lineRule="auto"/>
              <w:ind w:right="6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Гражда </w:t>
            </w:r>
            <w:r>
              <w:rPr>
                <w:b/>
                <w:sz w:val="24"/>
              </w:rPr>
              <w:t>н РФ</w:t>
            </w:r>
          </w:p>
        </w:tc>
        <w:tc>
          <w:tcPr>
            <w:tcW w:w="1060" w:type="dxa"/>
          </w:tcPr>
          <w:p w:rsidR="00BC240B" w:rsidRDefault="00B31B72">
            <w:pPr>
              <w:pStyle w:val="TableParagraph"/>
              <w:spacing w:line="240" w:lineRule="auto"/>
              <w:ind w:right="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Иност ранных гражда</w:t>
            </w:r>
          </w:p>
          <w:p w:rsidR="00BC240B" w:rsidRDefault="00B31B72">
            <w:pPr>
              <w:pStyle w:val="TableParagraph"/>
              <w:spacing w:line="26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</w:t>
            </w:r>
          </w:p>
        </w:tc>
        <w:tc>
          <w:tcPr>
            <w:tcW w:w="1104" w:type="dxa"/>
          </w:tcPr>
          <w:p w:rsidR="00BC240B" w:rsidRDefault="00B31B72">
            <w:pPr>
              <w:pStyle w:val="TableParagraph"/>
              <w:spacing w:line="237" w:lineRule="auto"/>
              <w:ind w:left="112" w:right="6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Гражда </w:t>
            </w:r>
            <w:r>
              <w:rPr>
                <w:b/>
                <w:sz w:val="24"/>
              </w:rPr>
              <w:t>н РФ</w:t>
            </w:r>
          </w:p>
        </w:tc>
        <w:tc>
          <w:tcPr>
            <w:tcW w:w="1061" w:type="dxa"/>
          </w:tcPr>
          <w:p w:rsidR="00BC240B" w:rsidRDefault="00B31B72">
            <w:pPr>
              <w:pStyle w:val="TableParagraph"/>
              <w:spacing w:line="240" w:lineRule="auto"/>
              <w:ind w:left="112" w:right="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Иност ранных гражда</w:t>
            </w:r>
          </w:p>
          <w:p w:rsidR="00BC240B" w:rsidRDefault="00B31B72">
            <w:pPr>
              <w:pStyle w:val="TableParagraph"/>
              <w:spacing w:line="26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н</w:t>
            </w:r>
          </w:p>
        </w:tc>
        <w:tc>
          <w:tcPr>
            <w:tcW w:w="1104" w:type="dxa"/>
          </w:tcPr>
          <w:p w:rsidR="00BC240B" w:rsidRDefault="00B31B72">
            <w:pPr>
              <w:pStyle w:val="TableParagraph"/>
              <w:spacing w:line="237" w:lineRule="auto"/>
              <w:ind w:left="112" w:right="6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Гражда </w:t>
            </w:r>
            <w:r>
              <w:rPr>
                <w:b/>
                <w:sz w:val="24"/>
              </w:rPr>
              <w:t>н РФ</w:t>
            </w:r>
          </w:p>
        </w:tc>
        <w:tc>
          <w:tcPr>
            <w:tcW w:w="1061" w:type="dxa"/>
          </w:tcPr>
          <w:p w:rsidR="00BC240B" w:rsidRDefault="00B31B72">
            <w:pPr>
              <w:pStyle w:val="TableParagraph"/>
              <w:spacing w:line="240" w:lineRule="auto"/>
              <w:ind w:left="112" w:right="9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Иност ранных гражда</w:t>
            </w:r>
          </w:p>
          <w:p w:rsidR="00BC240B" w:rsidRDefault="00B31B72">
            <w:pPr>
              <w:pStyle w:val="TableParagraph"/>
              <w:spacing w:line="26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н</w:t>
            </w:r>
          </w:p>
        </w:tc>
      </w:tr>
      <w:tr w:rsidR="00BC240B">
        <w:trPr>
          <w:trHeight w:val="551"/>
        </w:trPr>
        <w:tc>
          <w:tcPr>
            <w:tcW w:w="1479" w:type="dxa"/>
          </w:tcPr>
          <w:p w:rsidR="00BC240B" w:rsidRDefault="00B31B72">
            <w:pPr>
              <w:pStyle w:val="TableParagraph"/>
              <w:spacing w:line="274" w:lineRule="exact"/>
              <w:ind w:right="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Начальное общее</w:t>
            </w:r>
          </w:p>
        </w:tc>
        <w:tc>
          <w:tcPr>
            <w:tcW w:w="1599" w:type="dxa"/>
          </w:tcPr>
          <w:p w:rsidR="00BC240B" w:rsidRDefault="00E301AC">
            <w:pPr>
              <w:pStyle w:val="TableParagraph"/>
              <w:ind w:left="666" w:right="65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</w:t>
            </w:r>
            <w:r w:rsidR="001E2283">
              <w:rPr>
                <w:b/>
                <w:spacing w:val="-5"/>
                <w:sz w:val="24"/>
              </w:rPr>
              <w:t>2</w:t>
            </w:r>
          </w:p>
        </w:tc>
        <w:tc>
          <w:tcPr>
            <w:tcW w:w="1104" w:type="dxa"/>
          </w:tcPr>
          <w:p w:rsidR="00BC240B" w:rsidRDefault="00E301AC">
            <w:pPr>
              <w:pStyle w:val="TableParagraph"/>
              <w:ind w:left="414" w:right="40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</w:t>
            </w:r>
            <w:r w:rsidR="007C0FBB">
              <w:rPr>
                <w:b/>
                <w:spacing w:val="-5"/>
                <w:sz w:val="24"/>
              </w:rPr>
              <w:t>2</w:t>
            </w:r>
          </w:p>
        </w:tc>
        <w:tc>
          <w:tcPr>
            <w:tcW w:w="1060" w:type="dxa"/>
          </w:tcPr>
          <w:p w:rsidR="00BC240B" w:rsidRDefault="00B31B72">
            <w:pPr>
              <w:pStyle w:val="TableParagraph"/>
              <w:ind w:left="0" w:right="45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04" w:type="dxa"/>
          </w:tcPr>
          <w:p w:rsidR="00BC240B" w:rsidRDefault="00E301AC">
            <w:pPr>
              <w:pStyle w:val="TableParagraph"/>
              <w:ind w:left="417" w:right="40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</w:t>
            </w:r>
            <w:r w:rsidR="007C0FBB">
              <w:rPr>
                <w:b/>
                <w:spacing w:val="-5"/>
                <w:sz w:val="24"/>
              </w:rPr>
              <w:t>2</w:t>
            </w:r>
          </w:p>
        </w:tc>
        <w:tc>
          <w:tcPr>
            <w:tcW w:w="1061" w:type="dxa"/>
          </w:tcPr>
          <w:p w:rsidR="00BC240B" w:rsidRDefault="00B31B72">
            <w:pPr>
              <w:pStyle w:val="TableParagraph"/>
              <w:ind w:left="0" w:right="4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04" w:type="dxa"/>
          </w:tcPr>
          <w:p w:rsidR="00BC240B" w:rsidRDefault="00E301AC">
            <w:pPr>
              <w:pStyle w:val="TableParagraph"/>
              <w:ind w:left="417" w:right="40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</w:t>
            </w:r>
            <w:r w:rsidR="007C0FBB">
              <w:rPr>
                <w:b/>
                <w:spacing w:val="-5"/>
                <w:sz w:val="24"/>
              </w:rPr>
              <w:t>2</w:t>
            </w:r>
          </w:p>
        </w:tc>
        <w:tc>
          <w:tcPr>
            <w:tcW w:w="1061" w:type="dxa"/>
          </w:tcPr>
          <w:p w:rsidR="00BC240B" w:rsidRDefault="00B31B72"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BC240B">
        <w:trPr>
          <w:trHeight w:val="551"/>
        </w:trPr>
        <w:tc>
          <w:tcPr>
            <w:tcW w:w="1479" w:type="dxa"/>
          </w:tcPr>
          <w:p w:rsidR="00BC240B" w:rsidRDefault="00B31B72">
            <w:pPr>
              <w:pStyle w:val="TableParagraph"/>
              <w:spacing w:line="274" w:lineRule="exact"/>
              <w:ind w:right="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Основное общее</w:t>
            </w:r>
          </w:p>
        </w:tc>
        <w:tc>
          <w:tcPr>
            <w:tcW w:w="1599" w:type="dxa"/>
          </w:tcPr>
          <w:p w:rsidR="00BC240B" w:rsidRDefault="001E2283">
            <w:pPr>
              <w:pStyle w:val="TableParagraph"/>
              <w:ind w:left="666" w:right="65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29</w:t>
            </w:r>
          </w:p>
        </w:tc>
        <w:tc>
          <w:tcPr>
            <w:tcW w:w="1104" w:type="dxa"/>
          </w:tcPr>
          <w:p w:rsidR="00BC240B" w:rsidRDefault="001E2283">
            <w:pPr>
              <w:pStyle w:val="TableParagraph"/>
              <w:ind w:left="414" w:right="40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29</w:t>
            </w:r>
          </w:p>
        </w:tc>
        <w:tc>
          <w:tcPr>
            <w:tcW w:w="1060" w:type="dxa"/>
          </w:tcPr>
          <w:p w:rsidR="00BC240B" w:rsidRDefault="00B31B72">
            <w:pPr>
              <w:pStyle w:val="TableParagraph"/>
              <w:ind w:left="0" w:right="45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04" w:type="dxa"/>
          </w:tcPr>
          <w:p w:rsidR="00BC240B" w:rsidRDefault="001E2283">
            <w:pPr>
              <w:pStyle w:val="TableParagraph"/>
              <w:ind w:left="417" w:right="40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29</w:t>
            </w:r>
          </w:p>
        </w:tc>
        <w:tc>
          <w:tcPr>
            <w:tcW w:w="1061" w:type="dxa"/>
          </w:tcPr>
          <w:p w:rsidR="00BC240B" w:rsidRDefault="00B31B72">
            <w:pPr>
              <w:pStyle w:val="TableParagraph"/>
              <w:ind w:left="0" w:right="4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04" w:type="dxa"/>
          </w:tcPr>
          <w:p w:rsidR="00BC240B" w:rsidRDefault="001E2283">
            <w:pPr>
              <w:pStyle w:val="TableParagraph"/>
              <w:ind w:left="417" w:right="40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29</w:t>
            </w:r>
          </w:p>
        </w:tc>
        <w:tc>
          <w:tcPr>
            <w:tcW w:w="1061" w:type="dxa"/>
          </w:tcPr>
          <w:p w:rsidR="00BC240B" w:rsidRDefault="00B31B72">
            <w:pPr>
              <w:pStyle w:val="TableParagraph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  <w:tr w:rsidR="00BC240B">
        <w:trPr>
          <w:trHeight w:val="278"/>
        </w:trPr>
        <w:tc>
          <w:tcPr>
            <w:tcW w:w="1479" w:type="dxa"/>
          </w:tcPr>
          <w:p w:rsidR="00BC240B" w:rsidRDefault="00B31B72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599" w:type="dxa"/>
          </w:tcPr>
          <w:p w:rsidR="00BC240B" w:rsidRDefault="00692183">
            <w:pPr>
              <w:pStyle w:val="TableParagraph"/>
              <w:spacing w:line="258" w:lineRule="exact"/>
              <w:ind w:left="666" w:right="65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</w:t>
            </w:r>
            <w:r w:rsidR="001E2283">
              <w:rPr>
                <w:b/>
                <w:spacing w:val="-5"/>
                <w:sz w:val="24"/>
              </w:rPr>
              <w:t>1</w:t>
            </w:r>
          </w:p>
        </w:tc>
        <w:tc>
          <w:tcPr>
            <w:tcW w:w="1104" w:type="dxa"/>
          </w:tcPr>
          <w:p w:rsidR="00BC240B" w:rsidRDefault="00692183">
            <w:pPr>
              <w:pStyle w:val="TableParagraph"/>
              <w:spacing w:line="258" w:lineRule="exact"/>
              <w:ind w:left="414" w:right="40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</w:t>
            </w:r>
            <w:r w:rsidR="001E2283">
              <w:rPr>
                <w:b/>
                <w:spacing w:val="-5"/>
                <w:sz w:val="24"/>
              </w:rPr>
              <w:t>1</w:t>
            </w:r>
          </w:p>
        </w:tc>
        <w:tc>
          <w:tcPr>
            <w:tcW w:w="1060" w:type="dxa"/>
          </w:tcPr>
          <w:p w:rsidR="00BC240B" w:rsidRDefault="00B31B72">
            <w:pPr>
              <w:pStyle w:val="TableParagraph"/>
              <w:spacing w:line="258" w:lineRule="exact"/>
              <w:ind w:left="0" w:right="45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04" w:type="dxa"/>
          </w:tcPr>
          <w:p w:rsidR="00BC240B" w:rsidRDefault="00692183">
            <w:pPr>
              <w:pStyle w:val="TableParagraph"/>
              <w:spacing w:line="258" w:lineRule="exact"/>
              <w:ind w:left="417" w:right="40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</w:t>
            </w:r>
            <w:r w:rsidR="001E2283">
              <w:rPr>
                <w:b/>
                <w:spacing w:val="-5"/>
                <w:sz w:val="24"/>
              </w:rPr>
              <w:t>1</w:t>
            </w:r>
          </w:p>
        </w:tc>
        <w:tc>
          <w:tcPr>
            <w:tcW w:w="1061" w:type="dxa"/>
          </w:tcPr>
          <w:p w:rsidR="00BC240B" w:rsidRDefault="00B31B72">
            <w:pPr>
              <w:pStyle w:val="TableParagraph"/>
              <w:spacing w:line="258" w:lineRule="exact"/>
              <w:ind w:left="0" w:right="4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104" w:type="dxa"/>
          </w:tcPr>
          <w:p w:rsidR="00BC240B" w:rsidRDefault="00692183">
            <w:pPr>
              <w:pStyle w:val="TableParagraph"/>
              <w:spacing w:line="258" w:lineRule="exact"/>
              <w:ind w:left="417" w:right="40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</w:t>
            </w:r>
            <w:r w:rsidR="001E2283">
              <w:rPr>
                <w:b/>
                <w:spacing w:val="-5"/>
                <w:sz w:val="24"/>
              </w:rPr>
              <w:t>1</w:t>
            </w:r>
          </w:p>
        </w:tc>
        <w:tc>
          <w:tcPr>
            <w:tcW w:w="1061" w:type="dxa"/>
          </w:tcPr>
          <w:p w:rsidR="00BC240B" w:rsidRDefault="00B31B72">
            <w:pPr>
              <w:pStyle w:val="TableParagraph"/>
              <w:spacing w:line="258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</w:tbl>
    <w:p w:rsidR="00B31B72" w:rsidRDefault="00B31B72"/>
    <w:sectPr w:rsidR="00B31B72" w:rsidSect="00BC240B">
      <w:type w:val="continuous"/>
      <w:pgSz w:w="11910" w:h="16840"/>
      <w:pgMar w:top="1040" w:right="6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C240B"/>
    <w:rsid w:val="001E2283"/>
    <w:rsid w:val="00522A19"/>
    <w:rsid w:val="00692183"/>
    <w:rsid w:val="007C0FBB"/>
    <w:rsid w:val="008654C6"/>
    <w:rsid w:val="00B31B72"/>
    <w:rsid w:val="00BC240B"/>
    <w:rsid w:val="00E301AC"/>
    <w:rsid w:val="00F55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C240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C240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C240B"/>
    <w:pPr>
      <w:ind w:left="643" w:right="653"/>
      <w:jc w:val="center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C240B"/>
  </w:style>
  <w:style w:type="paragraph" w:customStyle="1" w:styleId="TableParagraph">
    <w:name w:val="Table Paragraph"/>
    <w:basedOn w:val="a"/>
    <w:uiPriority w:val="1"/>
    <w:qFormat/>
    <w:rsid w:val="00BC240B"/>
    <w:pPr>
      <w:spacing w:line="273" w:lineRule="exact"/>
      <w:ind w:left="1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Наталья Гурнович</cp:lastModifiedBy>
  <cp:revision>7</cp:revision>
  <dcterms:created xsi:type="dcterms:W3CDTF">2022-02-06T16:26:00Z</dcterms:created>
  <dcterms:modified xsi:type="dcterms:W3CDTF">2024-10-18T10:47:00Z</dcterms:modified>
</cp:coreProperties>
</file>